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荧光法测定酶流程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药品制备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1: 10umol/l标准物质：称取0.1762g标准物质溶于100ml甲醇溶液中，吸取1ml该溶液溶于1L水中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2；200umol/L荧光底物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3;</w:t>
      </w:r>
      <w:r>
        <w:rPr>
          <w:rFonts w:hint="eastAsia"/>
          <w:b/>
          <w:bCs/>
          <w:color w:val="FF0000"/>
          <w:sz w:val="28"/>
          <w:szCs w:val="28"/>
        </w:rPr>
        <w:t xml:space="preserve">4-MUB </w:t>
      </w:r>
      <w:r>
        <w:rPr>
          <w:b/>
          <w:bCs/>
          <w:color w:val="FF0000"/>
          <w:sz w:val="28"/>
          <w:szCs w:val="28"/>
        </w:rPr>
        <w:t>–</w:t>
      </w:r>
      <w:r>
        <w:rPr>
          <w:rFonts w:hint="eastAsia"/>
          <w:b/>
          <w:bCs/>
          <w:color w:val="FF0000"/>
          <w:sz w:val="28"/>
          <w:szCs w:val="28"/>
        </w:rPr>
        <w:t>β-D-乙酰基氨基葡萄糖苷</w:t>
      </w:r>
      <w:r>
        <w:rPr>
          <w:rFonts w:hint="eastAsia"/>
          <w:sz w:val="28"/>
          <w:szCs w:val="28"/>
        </w:rPr>
        <w:t>（4-MUB-N-acetyl-B-D-glucosaminidase）7.58mg溶解于100ml水中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4;阴性孔试剂配制:10ml离心管:6ml蒸馏水+1.5mL底物+180ul NaOH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参考孔试剂配制:10m离心管:6ml蒸馏水+1.5mL标准物质+180 ul NaOH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二、浸提培养过程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1称取新鲜土壤1g置于塑料瓶内(250m)，加蒸馏水125ml，震荡2h(25℃l80r/min)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2测定样品：招匀悬浊液，吸取1ml的悬液于离心管内（2ml）,加入荧光底物0.25ml,吸取三份（分别加入不同荧光底物），摇匀。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3空自样品：摇匀悬浊液，吸取1ml的悬浊液于离心管内（2ml）,加入馏水0.25ml,吸取三份摇匀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4淬火标准样品：摇匀悬浊液，吸取1ml的悬浊液于离心管内(2m)，加入标准物质溶液0.25ml吸取3份，摇匀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 25℃避光培养4h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6步骤2、3和4的离心管加50ul 0.5 mol/L NaOH终止反应，加液后摇匀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7转移250ul至96孔酶标板上：(参見酶标版示意图)，注意转移时，先摇匀悬浊液再吸样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三、上机测定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4MUB激发波长为365nm，检测波长450nm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四、土壤酶活的计算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土壤酶活性计算公式为： Ab=FV/(e V1 tm)： F=(f-fb)/q-fs   e=fr/(cs V2)：q=(fq-fb)/fr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式中：Ab为土壤样品的酶活性(nmol/g/h)；F为校正后的样品荧光值：V为土壤悬浊液的总保积；V1为微孔板每孔中加入的样品悬浊液的体积：t为暗培养时间；m为干土样的质量(1g鲜士样换算成干土样的结果)  f为酶标仪读取样品微孔的荧光值：fb为空白微孔的荧光值：q为淬火系数；fs为阴性对照微孔的荧光值：e为荧光释放系数 fr为参考标准微孔的荧光值；cs为参考标准微孔的浓度：V2为加入参考标准物的体积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fq为淬火标准微孔的荧光值。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酶标板样品分布图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509895" cy="2061210"/>
            <wp:effectExtent l="19050" t="0" r="0" b="0"/>
            <wp:docPr id="4" name="图片 4" descr="C:\Users\ADMINI~1\AppData\Local\Temp\15969476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596947659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2751" cy="206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3B1"/>
    <w:multiLevelType w:val="multilevel"/>
    <w:tmpl w:val="28C263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iZDVkYzBjNTU2ZjIwY2U2MTgxYzUxMGQ1MTljNzIifQ=="/>
  </w:docVars>
  <w:rsids>
    <w:rsidRoot w:val="000F2146"/>
    <w:rsid w:val="000F2146"/>
    <w:rsid w:val="00166E3C"/>
    <w:rsid w:val="002B3261"/>
    <w:rsid w:val="004A2842"/>
    <w:rsid w:val="006F2D90"/>
    <w:rsid w:val="007473C3"/>
    <w:rsid w:val="008020AB"/>
    <w:rsid w:val="009450D1"/>
    <w:rsid w:val="009B2BCA"/>
    <w:rsid w:val="00BF3B28"/>
    <w:rsid w:val="00CA24A1"/>
    <w:rsid w:val="00CC4217"/>
    <w:rsid w:val="05CC1C23"/>
    <w:rsid w:val="0BE14626"/>
    <w:rsid w:val="218A49B4"/>
    <w:rsid w:val="255D7234"/>
    <w:rsid w:val="2E7C7D2F"/>
    <w:rsid w:val="2F1C5CA0"/>
    <w:rsid w:val="32B650A2"/>
    <w:rsid w:val="334C4DEF"/>
    <w:rsid w:val="33B826C0"/>
    <w:rsid w:val="38E6379C"/>
    <w:rsid w:val="47482652"/>
    <w:rsid w:val="4A526337"/>
    <w:rsid w:val="5345471B"/>
    <w:rsid w:val="5BC905CC"/>
    <w:rsid w:val="61240291"/>
    <w:rsid w:val="66911F75"/>
    <w:rsid w:val="70462A83"/>
    <w:rsid w:val="75C73D87"/>
    <w:rsid w:val="76C007BB"/>
    <w:rsid w:val="7C2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1160</Characters>
  <Lines>20</Lines>
  <Paragraphs>5</Paragraphs>
  <TotalTime>8</TotalTime>
  <ScaleCrop>false</ScaleCrop>
  <LinksUpToDate>false</LinksUpToDate>
  <CharactersWithSpaces>1187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2020-08-09T03:47:00Z</dcterms:created>
  <dc:creator>Windows 用户</dc:creator>
  <cp:lastModifiedBy>Administrator</cp:lastModifiedBy>
  <dcterms:modified xsi:type="dcterms:W3CDTF">2023-06-30T04:30:55Z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28FB39D1E5534C3389327BC73F2979E1</vt:lpwstr>
  </property>
</Properties>
</file>